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9275"/>
      </w:tblGrid>
      <w:tr w:rsidR="00EC374A" w:rsidRPr="004A7E14" w14:paraId="6E8A9417" w14:textId="77777777" w:rsidTr="00A845E4">
        <w:trPr>
          <w:trHeight w:val="602"/>
        </w:trPr>
        <w:tc>
          <w:tcPr>
            <w:tcW w:w="4673" w:type="dxa"/>
            <w:shd w:val="clear" w:color="auto" w:fill="0070C0"/>
            <w:vAlign w:val="center"/>
          </w:tcPr>
          <w:p w14:paraId="39A861FB" w14:textId="387C2ACB" w:rsidR="003C1A13" w:rsidRPr="0043383B" w:rsidRDefault="0043383B" w:rsidP="003C1A13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3383B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SOCIAL MEDIA</w:t>
            </w:r>
            <w:r w:rsidR="00493681" w:rsidRPr="0043383B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</w:p>
        </w:tc>
        <w:tc>
          <w:tcPr>
            <w:tcW w:w="9275" w:type="dxa"/>
            <w:shd w:val="clear" w:color="auto" w:fill="0070C0"/>
            <w:vAlign w:val="center"/>
          </w:tcPr>
          <w:p w14:paraId="0BC3B886" w14:textId="77777777" w:rsidR="003C1A13" w:rsidRPr="0043383B" w:rsidRDefault="003C1A13" w:rsidP="003C1A13">
            <w:pPr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9B5934" w:rsidRPr="004A7E14" w14:paraId="72505CA2" w14:textId="77777777" w:rsidTr="00D13036">
        <w:tc>
          <w:tcPr>
            <w:tcW w:w="4673" w:type="dxa"/>
          </w:tcPr>
          <w:p w14:paraId="1C60215E" w14:textId="77777777" w:rsidR="009B5934" w:rsidRDefault="009B5934" w:rsidP="009B5934">
            <w:pPr>
              <w:rPr>
                <w:rFonts w:ascii="Arial" w:hAnsi="Arial" w:cs="Arial"/>
              </w:rPr>
            </w:pPr>
          </w:p>
          <w:p w14:paraId="56AC2BC1" w14:textId="77777777" w:rsidR="009B5934" w:rsidRDefault="009B5934" w:rsidP="009B59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BOOKINGS ARE NOW LIVE</w:t>
            </w:r>
          </w:p>
          <w:p w14:paraId="68BB3273" w14:textId="77777777" w:rsidR="00BD114D" w:rsidRDefault="00BD114D" w:rsidP="009B5934">
            <w:pPr>
              <w:rPr>
                <w:rFonts w:ascii="Arial" w:hAnsi="Arial" w:cs="Arial"/>
              </w:rPr>
            </w:pPr>
          </w:p>
          <w:p w14:paraId="4AAF9CDB" w14:textId="7FB9366D" w:rsidR="00BD114D" w:rsidRDefault="00065186" w:rsidP="009B5934">
            <w:pPr>
              <w:rPr>
                <w:rFonts w:ascii="Arial" w:hAnsi="Arial" w:cs="Arial"/>
              </w:rPr>
            </w:pPr>
            <w:r w:rsidRPr="00E43EFE">
              <w:rPr>
                <w:rFonts w:ascii="Arial" w:hAnsi="Arial" w:cs="Arial"/>
                <w:color w:val="FF0000"/>
              </w:rPr>
              <w:t xml:space="preserve">*** Please review the social media assets within your </w:t>
            </w:r>
            <w:r w:rsidR="008574F0">
              <w:rPr>
                <w:rFonts w:ascii="Arial" w:hAnsi="Arial" w:cs="Arial"/>
                <w:color w:val="FF0000"/>
              </w:rPr>
              <w:t>schools</w:t>
            </w:r>
            <w:r w:rsidRPr="00E43EFE">
              <w:rPr>
                <w:rFonts w:ascii="Arial" w:hAnsi="Arial" w:cs="Arial"/>
                <w:color w:val="FF0000"/>
              </w:rPr>
              <w:t xml:space="preserve"> marketing pack***</w:t>
            </w:r>
          </w:p>
        </w:tc>
        <w:tc>
          <w:tcPr>
            <w:tcW w:w="9275" w:type="dxa"/>
          </w:tcPr>
          <w:p w14:paraId="0E7158F6" w14:textId="77777777" w:rsidR="006D7E99" w:rsidRDefault="006D7E99" w:rsidP="00D00871">
            <w:pPr>
              <w:rPr>
                <w:rFonts w:cstheme="minorHAnsi"/>
                <w:bCs/>
                <w:iCs/>
                <w:sz w:val="24"/>
                <w:szCs w:val="24"/>
              </w:rPr>
            </w:pPr>
          </w:p>
          <w:p w14:paraId="2E0B54FE" w14:textId="19C19851" w:rsidR="00746548" w:rsidRDefault="009B5934" w:rsidP="00D00871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140B4C">
              <w:rPr>
                <w:rFonts w:cstheme="minorHAnsi"/>
                <w:bCs/>
                <w:iCs/>
                <w:sz w:val="24"/>
                <w:szCs w:val="24"/>
              </w:rPr>
              <w:t xml:space="preserve">Bookings for the </w:t>
            </w:r>
            <w:r w:rsidR="00463E4F" w:rsidRPr="00140B4C">
              <w:rPr>
                <w:rFonts w:cstheme="minorHAnsi"/>
                <w:bCs/>
                <w:iCs/>
                <w:sz w:val="24"/>
                <w:szCs w:val="24"/>
              </w:rPr>
              <w:t xml:space="preserve">Easter </w:t>
            </w:r>
            <w:r w:rsidRPr="00140B4C">
              <w:rPr>
                <w:rFonts w:cstheme="minorHAnsi"/>
                <w:bCs/>
                <w:iCs/>
                <w:sz w:val="24"/>
                <w:szCs w:val="24"/>
              </w:rPr>
              <w:t xml:space="preserve">Big Norfolk Holiday Fun scheme are live now! </w:t>
            </w:r>
          </w:p>
          <w:p w14:paraId="36C9DD34" w14:textId="77777777" w:rsidR="004D5DF3" w:rsidRDefault="004D5DF3" w:rsidP="00D00871">
            <w:pPr>
              <w:rPr>
                <w:rFonts w:cstheme="minorHAnsi"/>
                <w:bCs/>
                <w:iCs/>
                <w:sz w:val="24"/>
                <w:szCs w:val="24"/>
              </w:rPr>
            </w:pPr>
          </w:p>
          <w:p w14:paraId="517DD304" w14:textId="77777777" w:rsidR="008E48F8" w:rsidRDefault="004D5DF3" w:rsidP="008E48F8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4D5DF3">
              <w:rPr>
                <w:rFonts w:cstheme="minorHAnsi"/>
                <w:bCs/>
                <w:iCs/>
                <w:sz w:val="24"/>
                <w:szCs w:val="24"/>
              </w:rPr>
              <w:t>Easter activity dates are available from Monday 3 April right through until 17 April</w:t>
            </w:r>
            <w:r>
              <w:rPr>
                <w:rFonts w:cstheme="minorHAnsi"/>
                <w:bCs/>
                <w:iCs/>
                <w:sz w:val="24"/>
                <w:szCs w:val="24"/>
              </w:rPr>
              <w:t xml:space="preserve">. </w:t>
            </w:r>
            <w:r w:rsidR="008E48F8">
              <w:rPr>
                <w:rFonts w:cstheme="minorHAnsi"/>
                <w:bCs/>
                <w:iCs/>
                <w:sz w:val="24"/>
                <w:szCs w:val="24"/>
              </w:rPr>
              <w:t xml:space="preserve">There are </w:t>
            </w:r>
            <w:r w:rsidR="008E48F8" w:rsidRPr="00140B4C">
              <w:rPr>
                <w:rFonts w:cstheme="minorHAnsi"/>
                <w:bCs/>
                <w:iCs/>
                <w:sz w:val="24"/>
                <w:szCs w:val="24"/>
              </w:rPr>
              <w:t xml:space="preserve">activities to keep your children entertained and they’re all FREE if you claim means-tested free school meals. </w:t>
            </w:r>
          </w:p>
          <w:p w14:paraId="144E18D2" w14:textId="77777777" w:rsidR="00F44CE7" w:rsidRPr="00F44CE7" w:rsidRDefault="00F44CE7" w:rsidP="00F44CE7">
            <w:pPr>
              <w:rPr>
                <w:rFonts w:cstheme="minorHAnsi"/>
                <w:bCs/>
                <w:iCs/>
                <w:sz w:val="24"/>
                <w:szCs w:val="24"/>
              </w:rPr>
            </w:pPr>
          </w:p>
          <w:p w14:paraId="1E3E88AB" w14:textId="7DAB0490" w:rsidR="008E48F8" w:rsidRDefault="008E48F8" w:rsidP="008E48F8">
            <w:pPr>
              <w:rPr>
                <w:rFonts w:cstheme="minorHAnsi"/>
                <w:bCs/>
                <w:iCs/>
                <w:sz w:val="24"/>
                <w:szCs w:val="24"/>
              </w:rPr>
            </w:pPr>
            <w:r>
              <w:rPr>
                <w:rFonts w:cstheme="minorHAnsi"/>
                <w:bCs/>
                <w:iCs/>
                <w:sz w:val="24"/>
                <w:szCs w:val="24"/>
              </w:rPr>
              <w:t xml:space="preserve">The Big Norfolk Holiday Fun scheme </w:t>
            </w:r>
            <w:r w:rsidRPr="00F44CE7">
              <w:rPr>
                <w:rFonts w:cstheme="minorHAnsi"/>
                <w:bCs/>
                <w:iCs/>
                <w:sz w:val="24"/>
                <w:szCs w:val="24"/>
              </w:rPr>
              <w:t>work</w:t>
            </w:r>
            <w:r>
              <w:rPr>
                <w:rFonts w:cstheme="minorHAnsi"/>
                <w:bCs/>
                <w:iCs/>
                <w:sz w:val="24"/>
                <w:szCs w:val="24"/>
              </w:rPr>
              <w:t>s</w:t>
            </w:r>
            <w:r w:rsidRPr="00F44CE7">
              <w:rPr>
                <w:rFonts w:cstheme="minorHAnsi"/>
                <w:bCs/>
                <w:iCs/>
                <w:sz w:val="24"/>
                <w:szCs w:val="24"/>
              </w:rPr>
              <w:t xml:space="preserve"> with providers to make activities</w:t>
            </w:r>
            <w:r w:rsidR="00CE5151">
              <w:rPr>
                <w:rFonts w:cstheme="minorHAnsi"/>
                <w:bCs/>
                <w:iCs/>
                <w:sz w:val="24"/>
                <w:szCs w:val="24"/>
              </w:rPr>
              <w:t xml:space="preserve"> </w:t>
            </w:r>
            <w:r w:rsidRPr="00F44CE7">
              <w:rPr>
                <w:rFonts w:cstheme="minorHAnsi"/>
                <w:bCs/>
                <w:iCs/>
                <w:sz w:val="24"/>
                <w:szCs w:val="24"/>
              </w:rPr>
              <w:t xml:space="preserve">accessible </w:t>
            </w:r>
            <w:r w:rsidR="00D351B8">
              <w:rPr>
                <w:rFonts w:cstheme="minorHAnsi"/>
                <w:bCs/>
                <w:iCs/>
                <w:sz w:val="24"/>
                <w:szCs w:val="24"/>
              </w:rPr>
              <w:t>to everyone</w:t>
            </w:r>
            <w:r w:rsidR="00497558">
              <w:rPr>
                <w:rFonts w:cstheme="minorHAnsi"/>
                <w:bCs/>
                <w:iCs/>
                <w:sz w:val="24"/>
                <w:szCs w:val="24"/>
              </w:rPr>
              <w:t xml:space="preserve">, this </w:t>
            </w:r>
            <w:r w:rsidRPr="00F44CE7">
              <w:rPr>
                <w:rFonts w:cstheme="minorHAnsi"/>
                <w:bCs/>
                <w:iCs/>
                <w:sz w:val="24"/>
                <w:szCs w:val="24"/>
              </w:rPr>
              <w:t>includ</w:t>
            </w:r>
            <w:r w:rsidR="00497558">
              <w:rPr>
                <w:rFonts w:cstheme="minorHAnsi"/>
                <w:bCs/>
                <w:iCs/>
                <w:sz w:val="24"/>
                <w:szCs w:val="24"/>
              </w:rPr>
              <w:t>es</w:t>
            </w:r>
            <w:r w:rsidRPr="00F44CE7">
              <w:rPr>
                <w:rFonts w:cstheme="minorHAnsi"/>
                <w:bCs/>
                <w:iCs/>
                <w:sz w:val="24"/>
                <w:szCs w:val="24"/>
              </w:rPr>
              <w:t xml:space="preserve"> those with special educational needs or disabilities. Please </w:t>
            </w:r>
            <w:r>
              <w:rPr>
                <w:rFonts w:cstheme="minorHAnsi"/>
                <w:bCs/>
                <w:iCs/>
                <w:sz w:val="24"/>
                <w:szCs w:val="24"/>
              </w:rPr>
              <w:t xml:space="preserve">make sure you </w:t>
            </w:r>
            <w:r w:rsidRPr="00F44CE7">
              <w:rPr>
                <w:rFonts w:cstheme="minorHAnsi"/>
                <w:bCs/>
                <w:iCs/>
                <w:sz w:val="24"/>
                <w:szCs w:val="24"/>
              </w:rPr>
              <w:t xml:space="preserve">contact the activity provider </w:t>
            </w:r>
            <w:r w:rsidR="00D351B8">
              <w:rPr>
                <w:rFonts w:cstheme="minorHAnsi"/>
                <w:bCs/>
                <w:iCs/>
                <w:sz w:val="24"/>
                <w:szCs w:val="24"/>
              </w:rPr>
              <w:t xml:space="preserve">in </w:t>
            </w:r>
            <w:r w:rsidR="009D4ED3">
              <w:rPr>
                <w:rFonts w:cstheme="minorHAnsi"/>
                <w:bCs/>
                <w:iCs/>
                <w:sz w:val="24"/>
                <w:szCs w:val="24"/>
              </w:rPr>
              <w:t>advance,</w:t>
            </w:r>
            <w:r w:rsidR="00D351B8">
              <w:rPr>
                <w:rFonts w:cstheme="minorHAnsi"/>
                <w:bCs/>
                <w:iCs/>
                <w:sz w:val="24"/>
                <w:szCs w:val="24"/>
              </w:rPr>
              <w:t xml:space="preserve"> </w:t>
            </w:r>
            <w:r w:rsidR="00004654">
              <w:rPr>
                <w:rFonts w:cstheme="minorHAnsi"/>
                <w:bCs/>
                <w:iCs/>
                <w:sz w:val="24"/>
                <w:szCs w:val="24"/>
              </w:rPr>
              <w:t>so</w:t>
            </w:r>
            <w:r w:rsidR="00245F19">
              <w:rPr>
                <w:rFonts w:cstheme="minorHAnsi"/>
                <w:bCs/>
                <w:iCs/>
                <w:sz w:val="24"/>
                <w:szCs w:val="24"/>
              </w:rPr>
              <w:t xml:space="preserve"> </w:t>
            </w:r>
            <w:r w:rsidR="00D351B8">
              <w:rPr>
                <w:rFonts w:cstheme="minorHAnsi"/>
                <w:bCs/>
                <w:iCs/>
                <w:sz w:val="24"/>
                <w:szCs w:val="24"/>
              </w:rPr>
              <w:t xml:space="preserve">the right </w:t>
            </w:r>
            <w:r w:rsidR="007C2B82">
              <w:rPr>
                <w:rFonts w:cstheme="minorHAnsi"/>
                <w:bCs/>
                <w:iCs/>
                <w:sz w:val="24"/>
                <w:szCs w:val="24"/>
              </w:rPr>
              <w:t>requirements are in place</w:t>
            </w:r>
            <w:r w:rsidR="00004654">
              <w:rPr>
                <w:rFonts w:cstheme="minorHAnsi"/>
                <w:bCs/>
                <w:iCs/>
                <w:sz w:val="24"/>
                <w:szCs w:val="24"/>
              </w:rPr>
              <w:t>.</w:t>
            </w:r>
            <w:r>
              <w:rPr>
                <w:rFonts w:cstheme="minorHAnsi"/>
                <w:bCs/>
                <w:iCs/>
                <w:sz w:val="24"/>
                <w:szCs w:val="24"/>
              </w:rPr>
              <w:t xml:space="preserve"> </w:t>
            </w:r>
          </w:p>
          <w:p w14:paraId="6915CF46" w14:textId="04BDB0DC" w:rsidR="00033C1D" w:rsidRDefault="00033C1D" w:rsidP="004D5DF3">
            <w:pPr>
              <w:rPr>
                <w:rStyle w:val="Hyperlink"/>
                <w:rFonts w:cstheme="minorHAnsi"/>
                <w:bCs/>
                <w:iCs/>
                <w:color w:val="auto"/>
                <w:sz w:val="24"/>
                <w:szCs w:val="24"/>
                <w:u w:val="none"/>
              </w:rPr>
            </w:pPr>
          </w:p>
          <w:p w14:paraId="7C36A822" w14:textId="77332CB8" w:rsidR="00033C1D" w:rsidRPr="00471701" w:rsidRDefault="00033C1D" w:rsidP="004D5DF3">
            <w:pPr>
              <w:rPr>
                <w:rStyle w:val="Hyperlink"/>
                <w:rFonts w:cstheme="minorHAnsi"/>
                <w:bCs/>
                <w:iCs/>
                <w:color w:val="auto"/>
                <w:sz w:val="24"/>
                <w:szCs w:val="24"/>
                <w:u w:val="none"/>
              </w:rPr>
            </w:pPr>
            <w:r>
              <w:rPr>
                <w:rFonts w:cstheme="minorHAnsi"/>
                <w:bCs/>
                <w:iCs/>
                <w:sz w:val="24"/>
                <w:szCs w:val="24"/>
              </w:rPr>
              <w:t xml:space="preserve">View the full range of activities on the </w:t>
            </w:r>
            <w:hyperlink r:id="rId10" w:history="1">
              <w:r w:rsidRPr="00471701">
                <w:rPr>
                  <w:rStyle w:val="Hyperlink"/>
                  <w:rFonts w:cstheme="minorHAnsi"/>
                  <w:bCs/>
                  <w:iCs/>
                  <w:sz w:val="24"/>
                  <w:szCs w:val="24"/>
                </w:rPr>
                <w:t>Every Move website</w:t>
              </w:r>
            </w:hyperlink>
            <w:r>
              <w:rPr>
                <w:rFonts w:cstheme="minorHAnsi"/>
                <w:bCs/>
                <w:iCs/>
                <w:sz w:val="24"/>
                <w:szCs w:val="24"/>
              </w:rPr>
              <w:t xml:space="preserve">.  </w:t>
            </w:r>
          </w:p>
          <w:p w14:paraId="4E2165EF" w14:textId="2950ED62" w:rsidR="00463E4F" w:rsidRPr="00BD51DF" w:rsidRDefault="00463E4F" w:rsidP="00CF0240">
            <w:pPr>
              <w:rPr>
                <w:rFonts w:cstheme="minorHAnsi"/>
                <w:color w:val="050505"/>
                <w:sz w:val="24"/>
                <w:szCs w:val="24"/>
              </w:rPr>
            </w:pPr>
          </w:p>
        </w:tc>
      </w:tr>
    </w:tbl>
    <w:p w14:paraId="6B077F6D" w14:textId="19B074E8" w:rsidR="00BD51DF" w:rsidRDefault="00BD51DF" w:rsidP="003C1A1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9275"/>
      </w:tblGrid>
      <w:tr w:rsidR="00D00871" w:rsidRPr="004A7E14" w14:paraId="0388F5CF" w14:textId="77777777" w:rsidTr="00A845E4">
        <w:trPr>
          <w:trHeight w:val="699"/>
        </w:trPr>
        <w:tc>
          <w:tcPr>
            <w:tcW w:w="13948" w:type="dxa"/>
            <w:gridSpan w:val="2"/>
            <w:shd w:val="clear" w:color="auto" w:fill="000000" w:themeFill="text1"/>
            <w:vAlign w:val="center"/>
          </w:tcPr>
          <w:p w14:paraId="13C83AEB" w14:textId="0F5B60AD" w:rsidR="00D00871" w:rsidRPr="004A7E14" w:rsidRDefault="00D00871" w:rsidP="00603FB5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w:t>WEBSITE</w:t>
            </w:r>
            <w:r w:rsidR="00882D82">
              <w:rPr>
                <w:rFonts w:ascii="Arial" w:hAnsi="Arial" w:cs="Arial"/>
                <w:b/>
                <w:bCs/>
                <w:noProof/>
              </w:rPr>
              <w:t xml:space="preserve"> AND NEWSLETTER</w:t>
            </w:r>
            <w:r w:rsidR="00BD51DF">
              <w:rPr>
                <w:rFonts w:ascii="Arial" w:hAnsi="Arial" w:cs="Arial"/>
                <w:b/>
                <w:bCs/>
                <w:noProof/>
              </w:rPr>
              <w:t xml:space="preserve"> COPY</w:t>
            </w:r>
          </w:p>
        </w:tc>
      </w:tr>
      <w:tr w:rsidR="00D00871" w:rsidRPr="004A7E14" w14:paraId="32D24C44" w14:textId="77777777" w:rsidTr="00603FB5">
        <w:trPr>
          <w:trHeight w:val="1377"/>
        </w:trPr>
        <w:tc>
          <w:tcPr>
            <w:tcW w:w="4673" w:type="dxa"/>
          </w:tcPr>
          <w:p w14:paraId="1176F62D" w14:textId="77777777" w:rsidR="00D00871" w:rsidRPr="004A7E14" w:rsidRDefault="00D00871" w:rsidP="00603FB5">
            <w:pPr>
              <w:rPr>
                <w:rFonts w:ascii="Arial" w:hAnsi="Arial" w:cs="Arial"/>
                <w:noProof/>
              </w:rPr>
            </w:pPr>
            <w:r w:rsidRPr="004A7E14">
              <w:rPr>
                <w:rFonts w:ascii="Arial" w:hAnsi="Arial" w:cs="Arial"/>
              </w:rPr>
              <w:br w:type="page"/>
            </w:r>
          </w:p>
          <w:p w14:paraId="1BCED4B2" w14:textId="7384D172" w:rsidR="00D00871" w:rsidRPr="004A7E14" w:rsidRDefault="007820A1" w:rsidP="00603FB5">
            <w:pPr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963E4DF" wp14:editId="023129C8">
                  <wp:extent cx="2743200" cy="1467293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7919" cy="1480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75" w:type="dxa"/>
          </w:tcPr>
          <w:p w14:paraId="319DF3C9" w14:textId="77777777" w:rsidR="005C72EB" w:rsidRDefault="005C72EB" w:rsidP="00603FB5">
            <w:pPr>
              <w:shd w:val="clear" w:color="auto" w:fill="FFFFFF"/>
              <w:rPr>
                <w:rFonts w:cstheme="minorHAnsi"/>
                <w:color w:val="050505"/>
                <w:sz w:val="23"/>
                <w:szCs w:val="23"/>
              </w:rPr>
            </w:pPr>
          </w:p>
          <w:p w14:paraId="187F3D8E" w14:textId="0AB735F7" w:rsidR="005E4E1C" w:rsidRPr="005C72EB" w:rsidRDefault="005E4E1C" w:rsidP="00603FB5">
            <w:pPr>
              <w:shd w:val="clear" w:color="auto" w:fill="FFFFFF"/>
              <w:rPr>
                <w:rFonts w:cstheme="minorHAnsi"/>
                <w:b/>
                <w:bCs/>
                <w:color w:val="050505"/>
                <w:sz w:val="23"/>
                <w:szCs w:val="23"/>
              </w:rPr>
            </w:pPr>
            <w:r w:rsidRPr="005C72EB">
              <w:rPr>
                <w:rFonts w:cstheme="minorHAnsi"/>
                <w:b/>
                <w:bCs/>
                <w:color w:val="050505"/>
                <w:sz w:val="23"/>
                <w:szCs w:val="23"/>
              </w:rPr>
              <w:t>Big Norfolk Holiday Fun is open for</w:t>
            </w:r>
            <w:r w:rsidR="005C72EB" w:rsidRPr="005C72EB">
              <w:rPr>
                <w:rFonts w:cstheme="minorHAnsi"/>
                <w:b/>
                <w:bCs/>
                <w:color w:val="050505"/>
                <w:sz w:val="23"/>
                <w:szCs w:val="23"/>
              </w:rPr>
              <w:t xml:space="preserve"> Easter bookings!</w:t>
            </w:r>
            <w:r w:rsidRPr="005C72EB">
              <w:rPr>
                <w:rFonts w:cstheme="minorHAnsi"/>
                <w:b/>
                <w:bCs/>
                <w:color w:val="050505"/>
                <w:sz w:val="23"/>
                <w:szCs w:val="23"/>
              </w:rPr>
              <w:t xml:space="preserve"> </w:t>
            </w:r>
          </w:p>
          <w:p w14:paraId="34847E5A" w14:textId="77777777" w:rsidR="005E4E1C" w:rsidRDefault="005E4E1C" w:rsidP="00603FB5">
            <w:pPr>
              <w:shd w:val="clear" w:color="auto" w:fill="FFFFFF"/>
              <w:rPr>
                <w:rFonts w:cstheme="minorHAnsi"/>
                <w:color w:val="050505"/>
                <w:sz w:val="23"/>
                <w:szCs w:val="23"/>
              </w:rPr>
            </w:pPr>
          </w:p>
          <w:p w14:paraId="68C27AEA" w14:textId="64693E36" w:rsidR="00D00871" w:rsidRPr="00D00871" w:rsidRDefault="00D00871" w:rsidP="00603FB5">
            <w:pPr>
              <w:shd w:val="clear" w:color="auto" w:fill="FFFFFF"/>
              <w:rPr>
                <w:rFonts w:cstheme="minorHAnsi"/>
                <w:color w:val="050505"/>
                <w:sz w:val="23"/>
                <w:szCs w:val="23"/>
              </w:rPr>
            </w:pPr>
            <w:r w:rsidRPr="00D00871">
              <w:rPr>
                <w:rFonts w:cstheme="minorHAnsi"/>
                <w:color w:val="050505"/>
                <w:sz w:val="23"/>
                <w:szCs w:val="23"/>
              </w:rPr>
              <w:t>The Big Norfolk Holiday Fun (BNHF) activity programme provides holiday activities for children and young people aged 5-16 (or 4 if your child is slightly younger but in school) in Norfolk.</w:t>
            </w:r>
          </w:p>
          <w:p w14:paraId="43651F8E" w14:textId="77777777" w:rsidR="000C3342" w:rsidRDefault="000C3342" w:rsidP="00603FB5">
            <w:pPr>
              <w:shd w:val="clear" w:color="auto" w:fill="FFFFFF"/>
              <w:rPr>
                <w:rFonts w:cstheme="minorHAnsi"/>
                <w:color w:val="050505"/>
                <w:sz w:val="23"/>
                <w:szCs w:val="23"/>
              </w:rPr>
            </w:pPr>
          </w:p>
          <w:p w14:paraId="282ECA4C" w14:textId="67CBE951" w:rsidR="006F47AF" w:rsidRDefault="00D00871" w:rsidP="00603FB5">
            <w:pPr>
              <w:shd w:val="clear" w:color="auto" w:fill="FFFFFF"/>
              <w:rPr>
                <w:rFonts w:cstheme="minorHAnsi"/>
                <w:color w:val="050505"/>
                <w:sz w:val="23"/>
                <w:szCs w:val="23"/>
              </w:rPr>
            </w:pPr>
            <w:r w:rsidRPr="00D00871">
              <w:rPr>
                <w:rFonts w:cstheme="minorHAnsi"/>
                <w:color w:val="050505"/>
                <w:sz w:val="23"/>
                <w:szCs w:val="23"/>
              </w:rPr>
              <w:t>Children eligible for means-tested free school meals can claim free spaces on the activities, whilst paid spots are available on many activities for those who don’t</w:t>
            </w:r>
            <w:r w:rsidR="006F47AF">
              <w:rPr>
                <w:rFonts w:cstheme="minorHAnsi"/>
                <w:color w:val="050505"/>
                <w:sz w:val="23"/>
                <w:szCs w:val="23"/>
              </w:rPr>
              <w:t>.</w:t>
            </w:r>
          </w:p>
          <w:p w14:paraId="5CB35B8C" w14:textId="77777777" w:rsidR="006F47AF" w:rsidRDefault="006F47AF" w:rsidP="00603FB5">
            <w:pPr>
              <w:shd w:val="clear" w:color="auto" w:fill="FFFFFF"/>
              <w:rPr>
                <w:rFonts w:cstheme="minorHAnsi"/>
                <w:color w:val="050505"/>
                <w:sz w:val="23"/>
                <w:szCs w:val="23"/>
              </w:rPr>
            </w:pPr>
          </w:p>
          <w:p w14:paraId="2AB45B3E" w14:textId="77777777" w:rsidR="00D56DEF" w:rsidRDefault="00D56DEF" w:rsidP="00D56DEF">
            <w:pPr>
              <w:shd w:val="clear" w:color="auto" w:fill="FFFFFF"/>
              <w:rPr>
                <w:rFonts w:cstheme="minorHAnsi"/>
                <w:color w:val="050505"/>
                <w:sz w:val="23"/>
                <w:szCs w:val="23"/>
              </w:rPr>
            </w:pPr>
            <w:r w:rsidRPr="00D00871">
              <w:rPr>
                <w:rFonts w:cstheme="minorHAnsi"/>
                <w:color w:val="050505"/>
                <w:sz w:val="23"/>
                <w:szCs w:val="23"/>
              </w:rPr>
              <w:t xml:space="preserve">The next Big Norfolk Holiday Fun programme will be taking place during the </w:t>
            </w:r>
            <w:r>
              <w:rPr>
                <w:rFonts w:cstheme="minorHAnsi"/>
                <w:color w:val="050505"/>
                <w:sz w:val="23"/>
                <w:szCs w:val="23"/>
              </w:rPr>
              <w:t>Easter</w:t>
            </w:r>
            <w:r w:rsidRPr="00D00871">
              <w:rPr>
                <w:rFonts w:cstheme="minorHAnsi"/>
                <w:color w:val="050505"/>
                <w:sz w:val="23"/>
                <w:szCs w:val="23"/>
              </w:rPr>
              <w:t xml:space="preserve"> holidays and will </w:t>
            </w:r>
            <w:r>
              <w:rPr>
                <w:rFonts w:cstheme="minorHAnsi"/>
                <w:color w:val="050505"/>
                <w:sz w:val="23"/>
                <w:szCs w:val="23"/>
              </w:rPr>
              <w:t>run from the 3</w:t>
            </w:r>
            <w:r w:rsidRPr="007820A1">
              <w:rPr>
                <w:rFonts w:cstheme="minorHAnsi"/>
                <w:color w:val="050505"/>
                <w:sz w:val="23"/>
                <w:szCs w:val="23"/>
                <w:vertAlign w:val="superscript"/>
              </w:rPr>
              <w:t>rd</w:t>
            </w:r>
            <w:r>
              <w:rPr>
                <w:rFonts w:cstheme="minorHAnsi"/>
                <w:color w:val="050505"/>
                <w:sz w:val="23"/>
                <w:szCs w:val="23"/>
              </w:rPr>
              <w:t>-17</w:t>
            </w:r>
            <w:r w:rsidRPr="007820A1">
              <w:rPr>
                <w:rFonts w:cstheme="minorHAnsi"/>
                <w:color w:val="050505"/>
                <w:sz w:val="23"/>
                <w:szCs w:val="23"/>
                <w:vertAlign w:val="superscript"/>
              </w:rPr>
              <w:t>th</w:t>
            </w:r>
            <w:r>
              <w:rPr>
                <w:rFonts w:cstheme="minorHAnsi"/>
                <w:color w:val="050505"/>
                <w:sz w:val="23"/>
                <w:szCs w:val="23"/>
              </w:rPr>
              <w:t xml:space="preserve"> April</w:t>
            </w:r>
            <w:r w:rsidRPr="00D00871">
              <w:rPr>
                <w:rFonts w:cstheme="minorHAnsi"/>
                <w:color w:val="050505"/>
                <w:sz w:val="23"/>
                <w:szCs w:val="23"/>
              </w:rPr>
              <w:t>. </w:t>
            </w:r>
          </w:p>
          <w:p w14:paraId="4A6300D8" w14:textId="77777777" w:rsidR="00D56DEF" w:rsidRDefault="00D56DEF" w:rsidP="00603FB5">
            <w:pPr>
              <w:shd w:val="clear" w:color="auto" w:fill="FFFFFF"/>
            </w:pPr>
          </w:p>
          <w:p w14:paraId="6727B460" w14:textId="77777777" w:rsidR="00942207" w:rsidRDefault="006207C4" w:rsidP="00603FB5">
            <w:pPr>
              <w:pStyle w:val="ListParagraph"/>
              <w:numPr>
                <w:ilvl w:val="0"/>
                <w:numId w:val="3"/>
              </w:numPr>
              <w:shd w:val="clear" w:color="auto" w:fill="FFFFFF"/>
              <w:rPr>
                <w:rStyle w:val="Hyperlink"/>
              </w:rPr>
            </w:pPr>
            <w:r w:rsidRPr="00942207">
              <w:rPr>
                <w:b/>
                <w:bCs/>
              </w:rPr>
              <w:t>Got a question</w:t>
            </w:r>
            <w:r w:rsidR="00285946" w:rsidRPr="00942207">
              <w:rPr>
                <w:b/>
                <w:bCs/>
              </w:rPr>
              <w:t>?</w:t>
            </w:r>
            <w:r w:rsidR="00285946">
              <w:t xml:space="preserve"> </w:t>
            </w:r>
            <w:proofErr w:type="gramStart"/>
            <w:r w:rsidR="00285946">
              <w:t>Take a look</w:t>
            </w:r>
            <w:proofErr w:type="gramEnd"/>
            <w:r>
              <w:t xml:space="preserve"> at </w:t>
            </w:r>
            <w:r w:rsidR="00EB5A65">
              <w:t xml:space="preserve">the </w:t>
            </w:r>
            <w:hyperlink r:id="rId12" w:anchor="FAQ" w:history="1">
              <w:r w:rsidR="00EB5A65" w:rsidRPr="00285946">
                <w:rPr>
                  <w:rStyle w:val="Hyperlink"/>
                </w:rPr>
                <w:t>Big Norfolk Holiday Fun FA</w:t>
              </w:r>
              <w:r w:rsidR="00EB5A65" w:rsidRPr="00285946">
                <w:rPr>
                  <w:rStyle w:val="Hyperlink"/>
                </w:rPr>
                <w:t>Qs.</w:t>
              </w:r>
            </w:hyperlink>
          </w:p>
          <w:p w14:paraId="784B731A" w14:textId="77777777" w:rsidR="00942207" w:rsidRPr="00942207" w:rsidRDefault="00D50D7D" w:rsidP="00603FB5">
            <w:pPr>
              <w:pStyle w:val="ListParagraph"/>
              <w:numPr>
                <w:ilvl w:val="0"/>
                <w:numId w:val="3"/>
              </w:numPr>
              <w:shd w:val="clear" w:color="auto" w:fill="FFFFFF"/>
              <w:rPr>
                <w:color w:val="0563C1" w:themeColor="hyperlink"/>
                <w:u w:val="single"/>
              </w:rPr>
            </w:pPr>
            <w:r w:rsidRPr="00942207">
              <w:rPr>
                <w:rFonts w:cstheme="minorHAnsi"/>
                <w:b/>
                <w:bCs/>
                <w:color w:val="050505"/>
                <w:sz w:val="23"/>
                <w:szCs w:val="23"/>
              </w:rPr>
              <w:t>Ready to book?</w:t>
            </w:r>
            <w:r w:rsidRPr="00942207">
              <w:rPr>
                <w:rFonts w:cstheme="minorHAnsi"/>
                <w:color w:val="050505"/>
                <w:sz w:val="23"/>
                <w:szCs w:val="23"/>
              </w:rPr>
              <w:t xml:space="preserve"> </w:t>
            </w:r>
            <w:r w:rsidR="008606F7" w:rsidRPr="00942207">
              <w:rPr>
                <w:rFonts w:cstheme="minorHAnsi"/>
                <w:color w:val="050505"/>
                <w:sz w:val="23"/>
                <w:szCs w:val="23"/>
              </w:rPr>
              <w:t xml:space="preserve">Online booking is now available for </w:t>
            </w:r>
            <w:r w:rsidR="004715C6" w:rsidRPr="00942207">
              <w:rPr>
                <w:rFonts w:cstheme="minorHAnsi"/>
                <w:color w:val="050505"/>
                <w:sz w:val="23"/>
                <w:szCs w:val="23"/>
              </w:rPr>
              <w:t xml:space="preserve">most </w:t>
            </w:r>
            <w:r w:rsidR="008606F7" w:rsidRPr="00942207">
              <w:rPr>
                <w:rFonts w:cstheme="minorHAnsi"/>
                <w:color w:val="050505"/>
                <w:sz w:val="23"/>
                <w:szCs w:val="23"/>
              </w:rPr>
              <w:t>providers visit</w:t>
            </w:r>
            <w:r w:rsidRPr="00942207">
              <w:rPr>
                <w:rFonts w:cstheme="minorHAnsi"/>
                <w:color w:val="050505"/>
                <w:sz w:val="23"/>
                <w:szCs w:val="23"/>
              </w:rPr>
              <w:t xml:space="preserve"> </w:t>
            </w:r>
            <w:hyperlink r:id="rId13" w:history="1">
              <w:r w:rsidRPr="00942207">
                <w:rPr>
                  <w:rStyle w:val="Hyperlink"/>
                  <w:rFonts w:cstheme="minorHAnsi"/>
                  <w:sz w:val="23"/>
                  <w:szCs w:val="23"/>
                </w:rPr>
                <w:t>Every Move</w:t>
              </w:r>
            </w:hyperlink>
            <w:r w:rsidRPr="00942207">
              <w:rPr>
                <w:rFonts w:cstheme="minorHAnsi"/>
                <w:color w:val="050505"/>
                <w:sz w:val="23"/>
                <w:szCs w:val="23"/>
              </w:rPr>
              <w:t>.</w:t>
            </w:r>
            <w:r w:rsidR="008606F7" w:rsidRPr="00942207">
              <w:rPr>
                <w:rFonts w:cstheme="minorHAnsi"/>
                <w:color w:val="050505"/>
                <w:sz w:val="23"/>
                <w:szCs w:val="23"/>
              </w:rPr>
              <w:t xml:space="preserve"> </w:t>
            </w:r>
          </w:p>
          <w:p w14:paraId="6EBA5F4B" w14:textId="6644CBCD" w:rsidR="00D50D7D" w:rsidRPr="00942207" w:rsidRDefault="00D50D7D" w:rsidP="00603FB5">
            <w:pPr>
              <w:pStyle w:val="ListParagraph"/>
              <w:numPr>
                <w:ilvl w:val="0"/>
                <w:numId w:val="3"/>
              </w:numPr>
              <w:shd w:val="clear" w:color="auto" w:fill="FFFFFF"/>
              <w:rPr>
                <w:color w:val="0563C1" w:themeColor="hyperlink"/>
                <w:u w:val="single"/>
              </w:rPr>
            </w:pPr>
            <w:r w:rsidRPr="00942207">
              <w:rPr>
                <w:b/>
                <w:bCs/>
              </w:rPr>
              <w:t>Need some help booking on Every Move</w:t>
            </w:r>
            <w:r w:rsidR="00CD237C" w:rsidRPr="00942207">
              <w:rPr>
                <w:b/>
                <w:bCs/>
              </w:rPr>
              <w:t>?</w:t>
            </w:r>
            <w:r>
              <w:t xml:space="preserve"> </w:t>
            </w:r>
            <w:hyperlink r:id="rId14" w:history="1">
              <w:r w:rsidR="00CD237C" w:rsidRPr="00CD237C">
                <w:rPr>
                  <w:rStyle w:val="Hyperlink"/>
                </w:rPr>
                <w:t>Watch the guidance video.</w:t>
              </w:r>
            </w:hyperlink>
          </w:p>
          <w:p w14:paraId="3E03B313" w14:textId="77777777" w:rsidR="00EF0886" w:rsidRDefault="00EF0886" w:rsidP="00EF0886">
            <w:pPr>
              <w:shd w:val="clear" w:color="auto" w:fill="FFFFFF"/>
              <w:rPr>
                <w:rFonts w:ascii="Arial" w:hAnsi="Arial" w:cs="Arial"/>
                <w:b/>
              </w:rPr>
            </w:pPr>
          </w:p>
          <w:p w14:paraId="7B4882B6" w14:textId="77777777" w:rsidR="009312F4" w:rsidRDefault="009312F4" w:rsidP="009312F4">
            <w:pPr>
              <w:rPr>
                <w:rFonts w:cstheme="minorHAnsi"/>
                <w:bCs/>
                <w:iCs/>
                <w:sz w:val="24"/>
                <w:szCs w:val="24"/>
              </w:rPr>
            </w:pPr>
            <w:r>
              <w:rPr>
                <w:rFonts w:cstheme="minorHAnsi"/>
                <w:bCs/>
                <w:iCs/>
                <w:sz w:val="24"/>
                <w:szCs w:val="24"/>
              </w:rPr>
              <w:t xml:space="preserve">The Big Norfolk Holiday Fun scheme </w:t>
            </w:r>
            <w:r w:rsidRPr="00F44CE7">
              <w:rPr>
                <w:rFonts w:cstheme="minorHAnsi"/>
                <w:bCs/>
                <w:iCs/>
                <w:sz w:val="24"/>
                <w:szCs w:val="24"/>
              </w:rPr>
              <w:t>work</w:t>
            </w:r>
            <w:r>
              <w:rPr>
                <w:rFonts w:cstheme="minorHAnsi"/>
                <w:bCs/>
                <w:iCs/>
                <w:sz w:val="24"/>
                <w:szCs w:val="24"/>
              </w:rPr>
              <w:t>s</w:t>
            </w:r>
            <w:r w:rsidRPr="00F44CE7">
              <w:rPr>
                <w:rFonts w:cstheme="minorHAnsi"/>
                <w:bCs/>
                <w:iCs/>
                <w:sz w:val="24"/>
                <w:szCs w:val="24"/>
              </w:rPr>
              <w:t xml:space="preserve"> with providers to make activities</w:t>
            </w:r>
            <w:r>
              <w:rPr>
                <w:rFonts w:cstheme="minorHAnsi"/>
                <w:bCs/>
                <w:iCs/>
                <w:sz w:val="24"/>
                <w:szCs w:val="24"/>
              </w:rPr>
              <w:t xml:space="preserve"> </w:t>
            </w:r>
            <w:r w:rsidRPr="00F44CE7">
              <w:rPr>
                <w:rFonts w:cstheme="minorHAnsi"/>
                <w:bCs/>
                <w:iCs/>
                <w:sz w:val="24"/>
                <w:szCs w:val="24"/>
              </w:rPr>
              <w:t xml:space="preserve">accessible </w:t>
            </w:r>
            <w:r>
              <w:rPr>
                <w:rFonts w:cstheme="minorHAnsi"/>
                <w:bCs/>
                <w:iCs/>
                <w:sz w:val="24"/>
                <w:szCs w:val="24"/>
              </w:rPr>
              <w:t xml:space="preserve">to everyone, this </w:t>
            </w:r>
            <w:r w:rsidRPr="00F44CE7">
              <w:rPr>
                <w:rFonts w:cstheme="minorHAnsi"/>
                <w:bCs/>
                <w:iCs/>
                <w:sz w:val="24"/>
                <w:szCs w:val="24"/>
              </w:rPr>
              <w:t>includ</w:t>
            </w:r>
            <w:r>
              <w:rPr>
                <w:rFonts w:cstheme="minorHAnsi"/>
                <w:bCs/>
                <w:iCs/>
                <w:sz w:val="24"/>
                <w:szCs w:val="24"/>
              </w:rPr>
              <w:t>es</w:t>
            </w:r>
            <w:r w:rsidRPr="00F44CE7">
              <w:rPr>
                <w:rFonts w:cstheme="minorHAnsi"/>
                <w:bCs/>
                <w:iCs/>
                <w:sz w:val="24"/>
                <w:szCs w:val="24"/>
              </w:rPr>
              <w:t xml:space="preserve"> those with special educational needs or disabilities. Please </w:t>
            </w:r>
            <w:r>
              <w:rPr>
                <w:rFonts w:cstheme="minorHAnsi"/>
                <w:bCs/>
                <w:iCs/>
                <w:sz w:val="24"/>
                <w:szCs w:val="24"/>
              </w:rPr>
              <w:t xml:space="preserve">make sure you </w:t>
            </w:r>
            <w:r w:rsidRPr="00F44CE7">
              <w:rPr>
                <w:rFonts w:cstheme="minorHAnsi"/>
                <w:bCs/>
                <w:iCs/>
                <w:sz w:val="24"/>
                <w:szCs w:val="24"/>
              </w:rPr>
              <w:t xml:space="preserve">contact the activity provider </w:t>
            </w:r>
            <w:r>
              <w:rPr>
                <w:rFonts w:cstheme="minorHAnsi"/>
                <w:bCs/>
                <w:iCs/>
                <w:sz w:val="24"/>
                <w:szCs w:val="24"/>
              </w:rPr>
              <w:t xml:space="preserve">in advance, so the right requirements are in place. </w:t>
            </w:r>
          </w:p>
          <w:p w14:paraId="03EAF709" w14:textId="77777777" w:rsidR="0070066D" w:rsidRDefault="0070066D" w:rsidP="00EF0886">
            <w:pPr>
              <w:shd w:val="clear" w:color="auto" w:fill="FFFFFF"/>
              <w:rPr>
                <w:rFonts w:ascii="Arial" w:hAnsi="Arial" w:cs="Arial"/>
                <w:b/>
              </w:rPr>
            </w:pPr>
          </w:p>
          <w:p w14:paraId="64808DF1" w14:textId="6813B7B5" w:rsidR="009312F4" w:rsidRPr="004A7E14" w:rsidRDefault="009312F4" w:rsidP="00EF0886">
            <w:pPr>
              <w:shd w:val="clear" w:color="auto" w:fill="FFFFFF"/>
              <w:rPr>
                <w:rFonts w:ascii="Arial" w:hAnsi="Arial" w:cs="Arial"/>
                <w:b/>
              </w:rPr>
            </w:pPr>
          </w:p>
        </w:tc>
      </w:tr>
    </w:tbl>
    <w:p w14:paraId="78258BB6" w14:textId="0511282E" w:rsidR="00D00871" w:rsidRDefault="00D00871" w:rsidP="003C1A13"/>
    <w:p w14:paraId="7E3F140B" w14:textId="77777777" w:rsidR="000C3342" w:rsidRPr="003C1A13" w:rsidRDefault="000C3342" w:rsidP="003C1A13"/>
    <w:sectPr w:rsidR="000C3342" w:rsidRPr="003C1A13" w:rsidSect="003C1A13">
      <w:headerReference w:type="default" r:id="rId15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6E35F" w14:textId="77777777" w:rsidR="00D440E7" w:rsidRDefault="00D440E7" w:rsidP="00A845E4">
      <w:pPr>
        <w:spacing w:after="0" w:line="240" w:lineRule="auto"/>
      </w:pPr>
      <w:r>
        <w:separator/>
      </w:r>
    </w:p>
  </w:endnote>
  <w:endnote w:type="continuationSeparator" w:id="0">
    <w:p w14:paraId="7B3497EB" w14:textId="77777777" w:rsidR="00D440E7" w:rsidRDefault="00D440E7" w:rsidP="00A8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8BC25" w14:textId="77777777" w:rsidR="00D440E7" w:rsidRDefault="00D440E7" w:rsidP="00A845E4">
      <w:pPr>
        <w:spacing w:after="0" w:line="240" w:lineRule="auto"/>
      </w:pPr>
      <w:r>
        <w:separator/>
      </w:r>
    </w:p>
  </w:footnote>
  <w:footnote w:type="continuationSeparator" w:id="0">
    <w:p w14:paraId="5D96C692" w14:textId="77777777" w:rsidR="00D440E7" w:rsidRDefault="00D440E7" w:rsidP="00A84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F987E" w14:textId="31113D31" w:rsidR="00A845E4" w:rsidRDefault="00677CA6" w:rsidP="00A845E4">
    <w:pPr>
      <w:pStyle w:val="Title"/>
      <w:rPr>
        <w:rFonts w:ascii="Arial" w:hAnsi="Arial" w:cs="Arial"/>
      </w:rPr>
    </w:pPr>
    <w:r>
      <w:rPr>
        <w:rFonts w:ascii="Arial" w:hAnsi="Arial" w:cs="Arial"/>
      </w:rPr>
      <w:t>SCHOOLS</w:t>
    </w:r>
    <w:r w:rsidR="007820A1">
      <w:rPr>
        <w:rFonts w:ascii="Arial" w:hAnsi="Arial" w:cs="Arial"/>
      </w:rPr>
      <w:t xml:space="preserve">: </w:t>
    </w:r>
    <w:r w:rsidR="00A845E4">
      <w:rPr>
        <w:rFonts w:ascii="Arial" w:hAnsi="Arial" w:cs="Arial"/>
      </w:rPr>
      <w:t xml:space="preserve">Big Norfolk Holiday Fun Messaging </w:t>
    </w:r>
  </w:p>
  <w:p w14:paraId="644987D2" w14:textId="77777777" w:rsidR="00A845E4" w:rsidRDefault="00A845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31C98"/>
    <w:multiLevelType w:val="hybridMultilevel"/>
    <w:tmpl w:val="586A70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365869"/>
    <w:multiLevelType w:val="hybridMultilevel"/>
    <w:tmpl w:val="086454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785919"/>
    <w:multiLevelType w:val="multilevel"/>
    <w:tmpl w:val="95BE2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A13"/>
    <w:rsid w:val="00004654"/>
    <w:rsid w:val="00033C1D"/>
    <w:rsid w:val="00062F9F"/>
    <w:rsid w:val="00065186"/>
    <w:rsid w:val="000759E9"/>
    <w:rsid w:val="000C3342"/>
    <w:rsid w:val="000E65CA"/>
    <w:rsid w:val="00140B4C"/>
    <w:rsid w:val="00162666"/>
    <w:rsid w:val="00245F19"/>
    <w:rsid w:val="00263388"/>
    <w:rsid w:val="00285946"/>
    <w:rsid w:val="002A456D"/>
    <w:rsid w:val="002A78BD"/>
    <w:rsid w:val="002D53F0"/>
    <w:rsid w:val="002E33AA"/>
    <w:rsid w:val="0032133C"/>
    <w:rsid w:val="003411EB"/>
    <w:rsid w:val="003738DC"/>
    <w:rsid w:val="003A0476"/>
    <w:rsid w:val="003C1A13"/>
    <w:rsid w:val="003C6DB3"/>
    <w:rsid w:val="003F5941"/>
    <w:rsid w:val="0043111F"/>
    <w:rsid w:val="0043383B"/>
    <w:rsid w:val="00463E4F"/>
    <w:rsid w:val="004715C6"/>
    <w:rsid w:val="00471701"/>
    <w:rsid w:val="00493681"/>
    <w:rsid w:val="00497558"/>
    <w:rsid w:val="004A7E14"/>
    <w:rsid w:val="004D5DF3"/>
    <w:rsid w:val="00504FFD"/>
    <w:rsid w:val="00511D4C"/>
    <w:rsid w:val="00577E7E"/>
    <w:rsid w:val="005801F7"/>
    <w:rsid w:val="0059643F"/>
    <w:rsid w:val="005C72EB"/>
    <w:rsid w:val="005D7844"/>
    <w:rsid w:val="005E4E1C"/>
    <w:rsid w:val="0060566B"/>
    <w:rsid w:val="00613828"/>
    <w:rsid w:val="006207C4"/>
    <w:rsid w:val="006239B1"/>
    <w:rsid w:val="006521D3"/>
    <w:rsid w:val="006711C1"/>
    <w:rsid w:val="00675A78"/>
    <w:rsid w:val="00677CA6"/>
    <w:rsid w:val="006B505A"/>
    <w:rsid w:val="006D7E99"/>
    <w:rsid w:val="006F47AF"/>
    <w:rsid w:val="0070066D"/>
    <w:rsid w:val="00701405"/>
    <w:rsid w:val="00724400"/>
    <w:rsid w:val="0073460D"/>
    <w:rsid w:val="00746548"/>
    <w:rsid w:val="00751950"/>
    <w:rsid w:val="007820A1"/>
    <w:rsid w:val="00791072"/>
    <w:rsid w:val="00797AFF"/>
    <w:rsid w:val="007A1043"/>
    <w:rsid w:val="007B7CD7"/>
    <w:rsid w:val="007C2B82"/>
    <w:rsid w:val="007C4F80"/>
    <w:rsid w:val="008574F0"/>
    <w:rsid w:val="008606F7"/>
    <w:rsid w:val="00882D82"/>
    <w:rsid w:val="008E014B"/>
    <w:rsid w:val="008E48F8"/>
    <w:rsid w:val="008E65B3"/>
    <w:rsid w:val="008F431F"/>
    <w:rsid w:val="009312F4"/>
    <w:rsid w:val="00941092"/>
    <w:rsid w:val="00942207"/>
    <w:rsid w:val="009A7157"/>
    <w:rsid w:val="009B5934"/>
    <w:rsid w:val="009D4ED3"/>
    <w:rsid w:val="009E0467"/>
    <w:rsid w:val="00A32B85"/>
    <w:rsid w:val="00A32D8F"/>
    <w:rsid w:val="00A66E09"/>
    <w:rsid w:val="00A76484"/>
    <w:rsid w:val="00A845E4"/>
    <w:rsid w:val="00A86E19"/>
    <w:rsid w:val="00AA08DC"/>
    <w:rsid w:val="00AA1D8B"/>
    <w:rsid w:val="00AC0AFF"/>
    <w:rsid w:val="00B32F86"/>
    <w:rsid w:val="00B95972"/>
    <w:rsid w:val="00BC7573"/>
    <w:rsid w:val="00BD09FD"/>
    <w:rsid w:val="00BD114D"/>
    <w:rsid w:val="00BD51DF"/>
    <w:rsid w:val="00BF03C0"/>
    <w:rsid w:val="00C32FCA"/>
    <w:rsid w:val="00C43F90"/>
    <w:rsid w:val="00C541D1"/>
    <w:rsid w:val="00C65354"/>
    <w:rsid w:val="00CA16AE"/>
    <w:rsid w:val="00CB3926"/>
    <w:rsid w:val="00CC2BBE"/>
    <w:rsid w:val="00CD1A31"/>
    <w:rsid w:val="00CD237C"/>
    <w:rsid w:val="00CE5151"/>
    <w:rsid w:val="00CF0240"/>
    <w:rsid w:val="00D00871"/>
    <w:rsid w:val="00D0744D"/>
    <w:rsid w:val="00D13036"/>
    <w:rsid w:val="00D351B8"/>
    <w:rsid w:val="00D440E7"/>
    <w:rsid w:val="00D50D7D"/>
    <w:rsid w:val="00D56DEF"/>
    <w:rsid w:val="00D81DEF"/>
    <w:rsid w:val="00DB3CC4"/>
    <w:rsid w:val="00DC1C46"/>
    <w:rsid w:val="00DD02A9"/>
    <w:rsid w:val="00DE1B58"/>
    <w:rsid w:val="00E1354F"/>
    <w:rsid w:val="00E43EFE"/>
    <w:rsid w:val="00E51968"/>
    <w:rsid w:val="00E70D83"/>
    <w:rsid w:val="00E71618"/>
    <w:rsid w:val="00E81A98"/>
    <w:rsid w:val="00E96A9E"/>
    <w:rsid w:val="00EA6179"/>
    <w:rsid w:val="00EB05CA"/>
    <w:rsid w:val="00EB0F48"/>
    <w:rsid w:val="00EB5A65"/>
    <w:rsid w:val="00EB7C5A"/>
    <w:rsid w:val="00EC374A"/>
    <w:rsid w:val="00EE7ABE"/>
    <w:rsid w:val="00EF0886"/>
    <w:rsid w:val="00F11CE4"/>
    <w:rsid w:val="00F44CE7"/>
    <w:rsid w:val="00F5564C"/>
    <w:rsid w:val="00F574B1"/>
    <w:rsid w:val="00F765CE"/>
    <w:rsid w:val="00FE5C6E"/>
    <w:rsid w:val="00FF2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386E5"/>
  <w15:chartTrackingRefBased/>
  <w15:docId w15:val="{1CDD15C3-2F82-45E7-8F10-F74B1E407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12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C1A1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C1A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3C1A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C1A1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1A1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A08DC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00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A845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45E4"/>
  </w:style>
  <w:style w:type="paragraph" w:styleId="Footer">
    <w:name w:val="footer"/>
    <w:basedOn w:val="Normal"/>
    <w:link w:val="FooterChar"/>
    <w:uiPriority w:val="99"/>
    <w:unhideWhenUsed/>
    <w:rsid w:val="00A845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45E4"/>
  </w:style>
  <w:style w:type="paragraph" w:styleId="ListParagraph">
    <w:name w:val="List Paragraph"/>
    <w:basedOn w:val="Normal"/>
    <w:uiPriority w:val="34"/>
    <w:qFormat/>
    <w:rsid w:val="009422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5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7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19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79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3494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6949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4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606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49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2999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2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everymove.uk/inspiration/big-norfolk-holiday-fun-activities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activenorfolk.org/public/bignorfolkholidayfun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www.everymove.uk/inspiration/big-norfolk-holiday-fun-activiti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youtube.com/watch?v=x2wH2GF-uws&amp;list=PL9brCqCgKkBtDm_pBszEvK65Mblk4ZYix&amp;index=6&amp;t=10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9dbd87-e046-465a-93fe-945aa83b51eb" xsi:nil="true"/>
    <lcf76f155ced4ddcb4097134ff3c332f xmlns="1d256561-704d-41d0-8219-eaa6c73b321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73475E94B6E54BAD0AFF0704173D89" ma:contentTypeVersion="16" ma:contentTypeDescription="Create a new document." ma:contentTypeScope="" ma:versionID="9a5022a6cb5f4ae826bd1c2b18959c4c">
  <xsd:schema xmlns:xsd="http://www.w3.org/2001/XMLSchema" xmlns:xs="http://www.w3.org/2001/XMLSchema" xmlns:p="http://schemas.microsoft.com/office/2006/metadata/properties" xmlns:ns2="1d256561-704d-41d0-8219-eaa6c73b3211" xmlns:ns3="479dbd87-e046-465a-93fe-945aa83b51eb" targetNamespace="http://schemas.microsoft.com/office/2006/metadata/properties" ma:root="true" ma:fieldsID="5c459249e573984d045d19a095e3629d" ns2:_="" ns3:_="">
    <xsd:import namespace="1d256561-704d-41d0-8219-eaa6c73b3211"/>
    <xsd:import namespace="479dbd87-e046-465a-93fe-945aa83b51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56561-704d-41d0-8219-eaa6c73b32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f71bbcc-0e19-47a0-832f-6df17fefd2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9dbd87-e046-465a-93fe-945aa83b51e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89ea485-639a-460f-8532-e8081366bee7}" ma:internalName="TaxCatchAll" ma:showField="CatchAllData" ma:web="479dbd87-e046-465a-93fe-945aa83b51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348863-B7EA-4E18-A693-F8F7C1B57B45}">
  <ds:schemaRefs>
    <ds:schemaRef ds:uri="http://schemas.microsoft.com/office/2006/metadata/properties"/>
    <ds:schemaRef ds:uri="http://schemas.microsoft.com/office/infopath/2007/PartnerControls"/>
    <ds:schemaRef ds:uri="479dbd87-e046-465a-93fe-945aa83b51eb"/>
    <ds:schemaRef ds:uri="1d256561-704d-41d0-8219-eaa6c73b3211"/>
  </ds:schemaRefs>
</ds:datastoreItem>
</file>

<file path=customXml/itemProps2.xml><?xml version="1.0" encoding="utf-8"?>
<ds:datastoreItem xmlns:ds="http://schemas.openxmlformats.org/officeDocument/2006/customXml" ds:itemID="{D0FBB815-051E-46B7-8DFF-95C20E9125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CEE9EA-E477-4BC2-8DD7-B71B1D1499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256561-704d-41d0-8219-eaa6c73b3211"/>
    <ds:schemaRef ds:uri="479dbd87-e046-465a-93fe-945aa83b5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c354b2-85b0-47f5-b222-07b48d774ee3}" enabled="0" method="" siteId="{37c354b2-85b0-47f5-b222-07b48d774ee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Norfolk Community Health &amp; Care NHS Trust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BARLOW, Amanda (NHS NORFOLK AND WAVENEY ICB - 26A)</dc:creator>
  <cp:keywords/>
  <dc:description/>
  <cp:lastModifiedBy>Caitlin Avery</cp:lastModifiedBy>
  <cp:revision>41</cp:revision>
  <dcterms:created xsi:type="dcterms:W3CDTF">2023-02-20T12:57:00Z</dcterms:created>
  <dcterms:modified xsi:type="dcterms:W3CDTF">2023-02-20T13:33:00Z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8fed894b-b14c-4bc9-9a33-55e161196f2e</vt:lpwstr>
  </property>
  <property fmtid="{D5CDD505-2E9C-101B-9397-08002B2CF9AE}" pid="3" name="ContentTypeId">
    <vt:lpwstr>0x0101001B73475E94B6E54BAD0AFF0704173D89</vt:lpwstr>
  </property>
  <property fmtid="{D5CDD505-2E9C-101B-9397-08002B2CF9AE}" pid="4" name="MediaServiceImageTags">
    <vt:lpwstr/>
  </property>
</Properties>
</file>